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4B2EA" w14:textId="77777777" w:rsidR="00D718AE" w:rsidRPr="009123CD" w:rsidRDefault="00D718AE" w:rsidP="009123CD">
      <w:pPr>
        <w:pStyle w:val="NormaleWeb"/>
        <w:shd w:val="clear" w:color="auto" w:fill="FFFFFF"/>
        <w:spacing w:before="150" w:beforeAutospacing="0" w:after="75" w:afterAutospacing="0"/>
        <w:jc w:val="both"/>
        <w:textAlignment w:val="baseline"/>
        <w:rPr>
          <w:rFonts w:asciiTheme="minorHAnsi" w:hAnsiTheme="minorHAnsi" w:cstheme="minorHAnsi"/>
          <w:color w:val="303030"/>
          <w:sz w:val="22"/>
          <w:szCs w:val="22"/>
        </w:rPr>
      </w:pPr>
      <w:r w:rsidRPr="009123CD">
        <w:rPr>
          <w:rFonts w:asciiTheme="minorHAnsi" w:hAnsiTheme="minorHAnsi" w:cstheme="minorHAnsi"/>
          <w:color w:val="303030"/>
          <w:sz w:val="22"/>
          <w:szCs w:val="22"/>
        </w:rPr>
        <w:t xml:space="preserve">Paola Musile Tanzi </w:t>
      </w:r>
    </w:p>
    <w:p w14:paraId="3E69165A" w14:textId="32EB8331" w:rsidR="00E8158A" w:rsidRPr="009123CD" w:rsidRDefault="00E8158A" w:rsidP="009123CD">
      <w:pPr>
        <w:pStyle w:val="NormaleWeb"/>
        <w:shd w:val="clear" w:color="auto" w:fill="FFFFFF"/>
        <w:spacing w:before="150" w:beforeAutospacing="0" w:after="75" w:afterAutospacing="0"/>
        <w:jc w:val="both"/>
        <w:textAlignment w:val="baseline"/>
        <w:rPr>
          <w:rFonts w:asciiTheme="minorHAnsi" w:hAnsiTheme="minorHAnsi" w:cstheme="minorHAnsi"/>
          <w:color w:val="303030"/>
          <w:sz w:val="22"/>
          <w:szCs w:val="22"/>
        </w:rPr>
      </w:pPr>
      <w:r w:rsidRPr="009123CD">
        <w:rPr>
          <w:rFonts w:asciiTheme="minorHAnsi" w:hAnsiTheme="minorHAnsi" w:cstheme="minorHAnsi"/>
          <w:color w:val="303030"/>
          <w:sz w:val="22"/>
          <w:szCs w:val="22"/>
        </w:rPr>
        <w:t xml:space="preserve"> </w:t>
      </w:r>
    </w:p>
    <w:p w14:paraId="62BFC33D" w14:textId="140ABB6A" w:rsidR="00E8158A" w:rsidRPr="009123CD" w:rsidRDefault="00E8158A" w:rsidP="009123CD">
      <w:pPr>
        <w:pStyle w:val="NormaleWeb"/>
        <w:shd w:val="clear" w:color="auto" w:fill="FFFFFF"/>
        <w:spacing w:before="150" w:beforeAutospacing="0" w:after="75" w:afterAutospacing="0"/>
        <w:jc w:val="both"/>
        <w:textAlignment w:val="baseline"/>
        <w:rPr>
          <w:rFonts w:asciiTheme="minorHAnsi" w:hAnsiTheme="minorHAnsi" w:cstheme="minorHAnsi"/>
          <w:color w:val="303030"/>
          <w:sz w:val="22"/>
          <w:szCs w:val="22"/>
        </w:rPr>
      </w:pPr>
      <w:r w:rsidRPr="009123CD">
        <w:rPr>
          <w:rFonts w:asciiTheme="minorHAnsi" w:hAnsiTheme="minorHAnsi" w:cstheme="minorHAnsi"/>
          <w:color w:val="303030"/>
          <w:sz w:val="22"/>
          <w:szCs w:val="22"/>
        </w:rPr>
        <w:t>Paola Musile Tanzi</w:t>
      </w:r>
      <w:r w:rsidR="0030650A" w:rsidRPr="009123CD">
        <w:rPr>
          <w:rFonts w:asciiTheme="minorHAnsi" w:hAnsiTheme="minorHAnsi" w:cstheme="minorHAnsi"/>
          <w:color w:val="303030"/>
          <w:sz w:val="22"/>
          <w:szCs w:val="22"/>
        </w:rPr>
        <w:t xml:space="preserve"> ha conseguito la Laurea in Economia e Commercio presso l'Università di Parma e </w:t>
      </w:r>
      <w:r w:rsidR="00865186" w:rsidRPr="009123CD">
        <w:rPr>
          <w:rFonts w:asciiTheme="minorHAnsi" w:hAnsiTheme="minorHAnsi" w:cstheme="minorHAnsi"/>
          <w:color w:val="303030"/>
          <w:sz w:val="22"/>
          <w:szCs w:val="22"/>
        </w:rPr>
        <w:t>il</w:t>
      </w:r>
      <w:r w:rsidR="0030650A" w:rsidRPr="009123CD">
        <w:rPr>
          <w:rFonts w:asciiTheme="minorHAnsi" w:hAnsiTheme="minorHAnsi" w:cstheme="minorHAnsi"/>
          <w:color w:val="303030"/>
          <w:sz w:val="22"/>
          <w:szCs w:val="22"/>
        </w:rPr>
        <w:t xml:space="preserve"> Dottorato in Economia Aziendale presso l'Università Bocconi</w:t>
      </w:r>
      <w:r w:rsidR="00865186" w:rsidRPr="009123CD">
        <w:rPr>
          <w:rFonts w:asciiTheme="minorHAnsi" w:hAnsiTheme="minorHAnsi" w:cstheme="minorHAnsi"/>
          <w:color w:val="303030"/>
          <w:sz w:val="22"/>
          <w:szCs w:val="22"/>
        </w:rPr>
        <w:t xml:space="preserve"> di Milano</w:t>
      </w:r>
      <w:r w:rsidR="0030650A" w:rsidRPr="009123CD">
        <w:rPr>
          <w:rFonts w:asciiTheme="minorHAnsi" w:hAnsiTheme="minorHAnsi" w:cstheme="minorHAnsi"/>
          <w:color w:val="303030"/>
          <w:sz w:val="22"/>
          <w:szCs w:val="22"/>
        </w:rPr>
        <w:t>.</w:t>
      </w:r>
      <w:r w:rsidR="0030650A" w:rsidRPr="009123CD">
        <w:rPr>
          <w:rFonts w:asciiTheme="minorHAnsi" w:hAnsiTheme="minorHAnsi" w:cstheme="minorHAnsi"/>
          <w:color w:val="303030"/>
          <w:sz w:val="22"/>
          <w:szCs w:val="22"/>
        </w:rPr>
        <w:t xml:space="preserve"> </w:t>
      </w:r>
      <w:r w:rsidR="0030650A" w:rsidRPr="009123CD">
        <w:rPr>
          <w:rFonts w:asciiTheme="minorHAnsi" w:hAnsiTheme="minorHAnsi" w:cstheme="minorHAnsi"/>
          <w:color w:val="303030"/>
          <w:sz w:val="22"/>
          <w:szCs w:val="22"/>
        </w:rPr>
        <w:t xml:space="preserve">È </w:t>
      </w:r>
      <w:r w:rsidR="0030650A" w:rsidRPr="009123CD">
        <w:rPr>
          <w:rFonts w:asciiTheme="minorHAnsi" w:hAnsiTheme="minorHAnsi" w:cstheme="minorHAnsi"/>
          <w:color w:val="303030"/>
          <w:sz w:val="22"/>
          <w:szCs w:val="22"/>
        </w:rPr>
        <w:t xml:space="preserve">attualmente </w:t>
      </w:r>
      <w:r w:rsidR="0030650A" w:rsidRPr="009123CD">
        <w:rPr>
          <w:rFonts w:asciiTheme="minorHAnsi" w:hAnsiTheme="minorHAnsi" w:cstheme="minorHAnsi"/>
          <w:color w:val="303030"/>
          <w:sz w:val="22"/>
          <w:szCs w:val="22"/>
        </w:rPr>
        <w:t>Professore ordinario di Economia degli Intermediari finanziari presso l’Università degli Studi di</w:t>
      </w:r>
      <w:r w:rsidR="0030650A" w:rsidRPr="009123CD">
        <w:rPr>
          <w:rFonts w:asciiTheme="minorHAnsi" w:hAnsiTheme="minorHAnsi" w:cstheme="minorHAnsi"/>
          <w:color w:val="303030"/>
          <w:sz w:val="22"/>
          <w:szCs w:val="22"/>
        </w:rPr>
        <w:t xml:space="preserve"> </w:t>
      </w:r>
      <w:r w:rsidR="0030650A" w:rsidRPr="009123CD">
        <w:rPr>
          <w:rFonts w:asciiTheme="minorHAnsi" w:hAnsiTheme="minorHAnsi" w:cstheme="minorHAnsi"/>
          <w:color w:val="303030"/>
          <w:sz w:val="22"/>
          <w:szCs w:val="22"/>
        </w:rPr>
        <w:t>Perugia</w:t>
      </w:r>
      <w:r w:rsidR="00865186" w:rsidRPr="009123CD">
        <w:rPr>
          <w:rFonts w:asciiTheme="minorHAnsi" w:hAnsiTheme="minorHAnsi" w:cstheme="minorHAnsi"/>
          <w:color w:val="303030"/>
          <w:sz w:val="22"/>
          <w:szCs w:val="22"/>
        </w:rPr>
        <w:t xml:space="preserve"> </w:t>
      </w:r>
      <w:r w:rsidR="0030650A" w:rsidRPr="009123CD">
        <w:rPr>
          <w:rFonts w:asciiTheme="minorHAnsi" w:hAnsiTheme="minorHAnsi" w:cstheme="minorHAnsi"/>
          <w:color w:val="303030"/>
          <w:sz w:val="22"/>
          <w:szCs w:val="22"/>
        </w:rPr>
        <w:t>e</w:t>
      </w:r>
      <w:r w:rsidRPr="009123CD">
        <w:rPr>
          <w:rFonts w:asciiTheme="minorHAnsi" w:hAnsiTheme="minorHAnsi" w:cstheme="minorHAnsi"/>
          <w:color w:val="303030"/>
          <w:sz w:val="22"/>
          <w:szCs w:val="22"/>
        </w:rPr>
        <w:t xml:space="preserve"> Affiliate Professor presso SDA Bocconi</w:t>
      </w:r>
      <w:r w:rsidR="0030650A" w:rsidRPr="009123CD">
        <w:rPr>
          <w:rFonts w:asciiTheme="minorHAnsi" w:hAnsiTheme="minorHAnsi" w:cstheme="minorHAnsi"/>
          <w:color w:val="303030"/>
          <w:sz w:val="22"/>
          <w:szCs w:val="22"/>
        </w:rPr>
        <w:t>, dove è</w:t>
      </w:r>
      <w:r w:rsidRPr="009123CD">
        <w:rPr>
          <w:rFonts w:asciiTheme="minorHAnsi" w:hAnsiTheme="minorHAnsi" w:cstheme="minorHAnsi"/>
          <w:color w:val="303030"/>
          <w:sz w:val="22"/>
          <w:szCs w:val="22"/>
        </w:rPr>
        <w:t xml:space="preserve"> stata Direttore dell’Area Intermediazione Finanziaria e Assicurazioni </w:t>
      </w:r>
      <w:r w:rsidR="00865186" w:rsidRPr="009123CD">
        <w:rPr>
          <w:rFonts w:asciiTheme="minorHAnsi" w:hAnsiTheme="minorHAnsi" w:cstheme="minorHAnsi"/>
          <w:color w:val="303030"/>
          <w:sz w:val="22"/>
          <w:szCs w:val="22"/>
        </w:rPr>
        <w:t xml:space="preserve">dal </w:t>
      </w:r>
      <w:r w:rsidRPr="009123CD">
        <w:rPr>
          <w:rFonts w:asciiTheme="minorHAnsi" w:hAnsiTheme="minorHAnsi" w:cstheme="minorHAnsi"/>
          <w:color w:val="303030"/>
          <w:sz w:val="22"/>
          <w:szCs w:val="22"/>
        </w:rPr>
        <w:t>2006</w:t>
      </w:r>
      <w:r w:rsidR="00865186" w:rsidRPr="009123CD">
        <w:rPr>
          <w:rFonts w:asciiTheme="minorHAnsi" w:hAnsiTheme="minorHAnsi" w:cstheme="minorHAnsi"/>
          <w:color w:val="303030"/>
          <w:sz w:val="22"/>
          <w:szCs w:val="22"/>
        </w:rPr>
        <w:t xml:space="preserve"> al </w:t>
      </w:r>
      <w:r w:rsidRPr="009123CD">
        <w:rPr>
          <w:rFonts w:asciiTheme="minorHAnsi" w:hAnsiTheme="minorHAnsi" w:cstheme="minorHAnsi"/>
          <w:color w:val="303030"/>
          <w:sz w:val="22"/>
          <w:szCs w:val="22"/>
        </w:rPr>
        <w:t xml:space="preserve">2012. </w:t>
      </w:r>
    </w:p>
    <w:p w14:paraId="50F713A2" w14:textId="62B889E1" w:rsidR="00E8158A" w:rsidRPr="009123CD" w:rsidRDefault="00E8158A" w:rsidP="009123CD">
      <w:pPr>
        <w:pStyle w:val="NormaleWeb"/>
        <w:shd w:val="clear" w:color="auto" w:fill="FFFFFF"/>
        <w:spacing w:before="150" w:beforeAutospacing="0" w:after="75" w:afterAutospacing="0"/>
        <w:jc w:val="both"/>
        <w:textAlignment w:val="baseline"/>
        <w:rPr>
          <w:rFonts w:asciiTheme="minorHAnsi" w:hAnsiTheme="minorHAnsi" w:cstheme="minorHAnsi"/>
          <w:color w:val="303030"/>
          <w:sz w:val="22"/>
          <w:szCs w:val="22"/>
        </w:rPr>
      </w:pPr>
      <w:r w:rsidRPr="009123CD">
        <w:rPr>
          <w:rFonts w:asciiTheme="minorHAnsi" w:hAnsiTheme="minorHAnsi" w:cstheme="minorHAnsi"/>
          <w:color w:val="303030"/>
          <w:sz w:val="22"/>
          <w:szCs w:val="22"/>
        </w:rPr>
        <w:t>Le sue ricerche si concentrano su</w:t>
      </w:r>
      <w:r w:rsidR="00865186" w:rsidRPr="009123CD">
        <w:rPr>
          <w:rFonts w:asciiTheme="minorHAnsi" w:hAnsiTheme="minorHAnsi" w:cstheme="minorHAnsi"/>
          <w:color w:val="303030"/>
          <w:sz w:val="22"/>
          <w:szCs w:val="22"/>
        </w:rPr>
        <w:t xml:space="preserve"> </w:t>
      </w:r>
      <w:proofErr w:type="spellStart"/>
      <w:r w:rsidRPr="009123CD">
        <w:rPr>
          <w:rFonts w:asciiTheme="minorHAnsi" w:hAnsiTheme="minorHAnsi" w:cstheme="minorHAnsi"/>
          <w:color w:val="303030"/>
          <w:sz w:val="22"/>
          <w:szCs w:val="22"/>
        </w:rPr>
        <w:t>wealth</w:t>
      </w:r>
      <w:proofErr w:type="spellEnd"/>
      <w:r w:rsidRPr="009123CD">
        <w:rPr>
          <w:rFonts w:asciiTheme="minorHAnsi" w:hAnsiTheme="minorHAnsi" w:cstheme="minorHAnsi"/>
          <w:color w:val="303030"/>
          <w:sz w:val="22"/>
          <w:szCs w:val="22"/>
        </w:rPr>
        <w:t xml:space="preserve"> management; risk governance</w:t>
      </w:r>
      <w:r w:rsidR="0030650A" w:rsidRPr="009123CD">
        <w:rPr>
          <w:rFonts w:asciiTheme="minorHAnsi" w:hAnsiTheme="minorHAnsi" w:cstheme="minorHAnsi"/>
          <w:color w:val="303030"/>
          <w:sz w:val="22"/>
          <w:szCs w:val="22"/>
        </w:rPr>
        <w:t xml:space="preserve"> </w:t>
      </w:r>
      <w:r w:rsidRPr="009123CD">
        <w:rPr>
          <w:rFonts w:asciiTheme="minorHAnsi" w:hAnsiTheme="minorHAnsi" w:cstheme="minorHAnsi"/>
          <w:color w:val="303030"/>
          <w:sz w:val="22"/>
          <w:szCs w:val="22"/>
        </w:rPr>
        <w:t>e sistema dei controlli interni in banche, assicurazioni e società di investimento</w:t>
      </w:r>
      <w:r w:rsidR="0030650A" w:rsidRPr="009123CD">
        <w:rPr>
          <w:rFonts w:asciiTheme="minorHAnsi" w:hAnsiTheme="minorHAnsi" w:cstheme="minorHAnsi"/>
          <w:color w:val="303030"/>
          <w:sz w:val="22"/>
          <w:szCs w:val="22"/>
        </w:rPr>
        <w:t>; fintech e finanza sostenibile.</w:t>
      </w:r>
      <w:r w:rsidRPr="009123CD">
        <w:rPr>
          <w:rFonts w:asciiTheme="minorHAnsi" w:hAnsiTheme="minorHAnsi" w:cstheme="minorHAnsi"/>
          <w:color w:val="303030"/>
          <w:sz w:val="22"/>
          <w:szCs w:val="22"/>
        </w:rPr>
        <w:t xml:space="preserve"> </w:t>
      </w:r>
      <w:proofErr w:type="gramStart"/>
      <w:r w:rsidR="0030650A" w:rsidRPr="009123CD">
        <w:rPr>
          <w:rFonts w:asciiTheme="minorHAnsi" w:hAnsiTheme="minorHAnsi" w:cstheme="minorHAnsi"/>
          <w:color w:val="303030"/>
          <w:sz w:val="22"/>
          <w:szCs w:val="22"/>
        </w:rPr>
        <w:t>E’</w:t>
      </w:r>
      <w:proofErr w:type="gramEnd"/>
      <w:r w:rsidR="0030650A" w:rsidRPr="009123CD">
        <w:rPr>
          <w:rFonts w:asciiTheme="minorHAnsi" w:hAnsiTheme="minorHAnsi" w:cstheme="minorHAnsi"/>
          <w:color w:val="303030"/>
          <w:sz w:val="22"/>
          <w:szCs w:val="22"/>
        </w:rPr>
        <w:t xml:space="preserve"> a</w:t>
      </w:r>
      <w:r w:rsidRPr="009123CD">
        <w:rPr>
          <w:rFonts w:asciiTheme="minorHAnsi" w:hAnsiTheme="minorHAnsi" w:cstheme="minorHAnsi"/>
          <w:color w:val="303030"/>
          <w:sz w:val="22"/>
          <w:szCs w:val="22"/>
        </w:rPr>
        <w:t>utrice di libri e articoli che riguardano i temi da lei trattati</w:t>
      </w:r>
      <w:r w:rsidR="0030650A" w:rsidRPr="009123CD">
        <w:rPr>
          <w:rFonts w:asciiTheme="minorHAnsi" w:hAnsiTheme="minorHAnsi" w:cstheme="minorHAnsi"/>
          <w:color w:val="303030"/>
          <w:sz w:val="22"/>
          <w:szCs w:val="22"/>
        </w:rPr>
        <w:t>.</w:t>
      </w:r>
    </w:p>
    <w:p w14:paraId="038FB26B" w14:textId="052072C2" w:rsidR="0030650A" w:rsidRPr="009123CD" w:rsidRDefault="00E8158A" w:rsidP="009123CD">
      <w:pPr>
        <w:pStyle w:val="NormaleWeb"/>
        <w:shd w:val="clear" w:color="auto" w:fill="FFFFFF"/>
        <w:spacing w:before="150" w:beforeAutospacing="0" w:after="75" w:afterAutospacing="0"/>
        <w:jc w:val="both"/>
        <w:textAlignment w:val="baseline"/>
        <w:rPr>
          <w:rFonts w:asciiTheme="minorHAnsi" w:hAnsiTheme="minorHAnsi" w:cstheme="minorHAnsi"/>
          <w:color w:val="303030"/>
          <w:sz w:val="22"/>
          <w:szCs w:val="22"/>
          <w:lang w:val="en-US"/>
        </w:rPr>
      </w:pPr>
      <w:r w:rsidRPr="009123CD">
        <w:rPr>
          <w:rFonts w:asciiTheme="minorHAnsi" w:hAnsiTheme="minorHAnsi" w:cstheme="minorHAnsi"/>
          <w:color w:val="303030"/>
          <w:sz w:val="22"/>
          <w:szCs w:val="22"/>
        </w:rPr>
        <w:t xml:space="preserve">È stata membro del Comitato Scientifico della </w:t>
      </w:r>
      <w:proofErr w:type="spellStart"/>
      <w:r w:rsidRPr="009123CD">
        <w:rPr>
          <w:rFonts w:asciiTheme="minorHAnsi" w:hAnsiTheme="minorHAnsi" w:cstheme="minorHAnsi"/>
          <w:color w:val="303030"/>
          <w:sz w:val="22"/>
          <w:szCs w:val="22"/>
        </w:rPr>
        <w:t>European</w:t>
      </w:r>
      <w:proofErr w:type="spellEnd"/>
      <w:r w:rsidRPr="009123CD">
        <w:rPr>
          <w:rFonts w:asciiTheme="minorHAnsi" w:hAnsiTheme="minorHAnsi" w:cstheme="minorHAnsi"/>
          <w:color w:val="303030"/>
          <w:sz w:val="22"/>
          <w:szCs w:val="22"/>
        </w:rPr>
        <w:t xml:space="preserve"> Financial Planning Association (EFPA) a livello Europ</w:t>
      </w:r>
      <w:r w:rsidR="00865186" w:rsidRPr="009123CD">
        <w:rPr>
          <w:rFonts w:asciiTheme="minorHAnsi" w:hAnsiTheme="minorHAnsi" w:cstheme="minorHAnsi"/>
          <w:color w:val="303030"/>
          <w:sz w:val="22"/>
          <w:szCs w:val="22"/>
        </w:rPr>
        <w:t>a</w:t>
      </w:r>
      <w:r w:rsidRPr="009123CD">
        <w:rPr>
          <w:rFonts w:asciiTheme="minorHAnsi" w:hAnsiTheme="minorHAnsi" w:cstheme="minorHAnsi"/>
          <w:color w:val="303030"/>
          <w:sz w:val="22"/>
          <w:szCs w:val="22"/>
        </w:rPr>
        <w:t xml:space="preserve"> e Italia dal 2011 al 2018 e membro del Comitato Scientifico di </w:t>
      </w:r>
      <w:proofErr w:type="spellStart"/>
      <w:r w:rsidRPr="009123CD">
        <w:rPr>
          <w:rFonts w:asciiTheme="minorHAnsi" w:hAnsiTheme="minorHAnsi" w:cstheme="minorHAnsi"/>
          <w:color w:val="303030"/>
          <w:sz w:val="22"/>
          <w:szCs w:val="22"/>
        </w:rPr>
        <w:t>NedCommunity</w:t>
      </w:r>
      <w:proofErr w:type="spellEnd"/>
      <w:r w:rsidRPr="009123CD">
        <w:rPr>
          <w:rFonts w:asciiTheme="minorHAnsi" w:hAnsiTheme="minorHAnsi" w:cstheme="minorHAnsi"/>
          <w:color w:val="303030"/>
          <w:sz w:val="22"/>
          <w:szCs w:val="22"/>
        </w:rPr>
        <w:t xml:space="preserve"> dal 2014 al 2022. </w:t>
      </w:r>
      <w:proofErr w:type="gramStart"/>
      <w:r w:rsidRPr="009123CD">
        <w:rPr>
          <w:rFonts w:asciiTheme="minorHAnsi" w:hAnsiTheme="minorHAnsi" w:cstheme="minorHAnsi"/>
          <w:color w:val="303030"/>
          <w:sz w:val="22"/>
          <w:szCs w:val="22"/>
        </w:rPr>
        <w:t>E’</w:t>
      </w:r>
      <w:proofErr w:type="gramEnd"/>
      <w:r w:rsidRPr="009123CD">
        <w:rPr>
          <w:rFonts w:asciiTheme="minorHAnsi" w:hAnsiTheme="minorHAnsi" w:cstheme="minorHAnsi"/>
          <w:color w:val="303030"/>
          <w:sz w:val="22"/>
          <w:szCs w:val="22"/>
        </w:rPr>
        <w:t xml:space="preserve"> membro del Comitato </w:t>
      </w:r>
      <w:proofErr w:type="spellStart"/>
      <w:r w:rsidRPr="009123CD">
        <w:rPr>
          <w:rFonts w:asciiTheme="minorHAnsi" w:hAnsiTheme="minorHAnsi" w:cstheme="minorHAnsi"/>
          <w:color w:val="303030"/>
          <w:sz w:val="22"/>
          <w:szCs w:val="22"/>
        </w:rPr>
        <w:t>Education</w:t>
      </w:r>
      <w:proofErr w:type="spellEnd"/>
      <w:r w:rsidRPr="009123CD">
        <w:rPr>
          <w:rFonts w:asciiTheme="minorHAnsi" w:hAnsiTheme="minorHAnsi" w:cstheme="minorHAnsi"/>
          <w:color w:val="303030"/>
          <w:sz w:val="22"/>
          <w:szCs w:val="22"/>
        </w:rPr>
        <w:t xml:space="preserve"> di </w:t>
      </w:r>
      <w:proofErr w:type="spellStart"/>
      <w:r w:rsidRPr="009123CD">
        <w:rPr>
          <w:rFonts w:asciiTheme="minorHAnsi" w:hAnsiTheme="minorHAnsi" w:cstheme="minorHAnsi"/>
          <w:color w:val="303030"/>
          <w:sz w:val="22"/>
          <w:szCs w:val="22"/>
        </w:rPr>
        <w:t>NedCommunity</w:t>
      </w:r>
      <w:proofErr w:type="spellEnd"/>
      <w:r w:rsidRPr="009123CD">
        <w:rPr>
          <w:rFonts w:asciiTheme="minorHAnsi" w:hAnsiTheme="minorHAnsi" w:cstheme="minorHAnsi"/>
          <w:color w:val="303030"/>
          <w:sz w:val="22"/>
          <w:szCs w:val="22"/>
        </w:rPr>
        <w:t xml:space="preserve"> dal 2022 e dell’</w:t>
      </w:r>
      <w:proofErr w:type="spellStart"/>
      <w:r w:rsidRPr="009123CD">
        <w:rPr>
          <w:rFonts w:asciiTheme="minorHAnsi" w:hAnsiTheme="minorHAnsi" w:cstheme="minorHAnsi"/>
          <w:color w:val="303030"/>
          <w:sz w:val="22"/>
          <w:szCs w:val="22"/>
        </w:rPr>
        <w:t>Education</w:t>
      </w:r>
      <w:proofErr w:type="spellEnd"/>
      <w:r w:rsidRPr="009123CD">
        <w:rPr>
          <w:rFonts w:asciiTheme="minorHAnsi" w:hAnsiTheme="minorHAnsi" w:cstheme="minorHAnsi"/>
          <w:color w:val="303030"/>
          <w:sz w:val="22"/>
          <w:szCs w:val="22"/>
        </w:rPr>
        <w:t xml:space="preserve"> Committee di </w:t>
      </w:r>
      <w:proofErr w:type="spellStart"/>
      <w:r w:rsidRPr="009123CD">
        <w:rPr>
          <w:rFonts w:asciiTheme="minorHAnsi" w:hAnsiTheme="minorHAnsi" w:cstheme="minorHAnsi"/>
          <w:color w:val="303030"/>
          <w:sz w:val="22"/>
          <w:szCs w:val="22"/>
        </w:rPr>
        <w:t>ecoDA</w:t>
      </w:r>
      <w:proofErr w:type="spellEnd"/>
      <w:r w:rsidRPr="009123CD">
        <w:rPr>
          <w:rFonts w:asciiTheme="minorHAnsi" w:hAnsiTheme="minorHAnsi" w:cstheme="minorHAnsi"/>
          <w:color w:val="303030"/>
          <w:sz w:val="22"/>
          <w:szCs w:val="22"/>
        </w:rPr>
        <w:t xml:space="preserve">. </w:t>
      </w:r>
      <w:r w:rsidR="00865186" w:rsidRPr="009123CD">
        <w:rPr>
          <w:rFonts w:asciiTheme="minorHAnsi" w:hAnsiTheme="minorHAnsi" w:cstheme="minorHAnsi"/>
          <w:color w:val="303030"/>
          <w:sz w:val="22"/>
          <w:szCs w:val="22"/>
          <w:lang w:val="en-US"/>
        </w:rPr>
        <w:t>D</w:t>
      </w:r>
      <w:r w:rsidR="00865186" w:rsidRPr="009123CD">
        <w:rPr>
          <w:rFonts w:asciiTheme="minorHAnsi" w:hAnsiTheme="minorHAnsi" w:cstheme="minorHAnsi"/>
          <w:color w:val="303030"/>
          <w:sz w:val="22"/>
          <w:szCs w:val="22"/>
          <w:lang w:val="en-US"/>
        </w:rPr>
        <w:t>a</w:t>
      </w:r>
      <w:r w:rsidR="00865186" w:rsidRPr="009123CD">
        <w:rPr>
          <w:rFonts w:asciiTheme="minorHAnsi" w:hAnsiTheme="minorHAnsi" w:cstheme="minorHAnsi"/>
          <w:color w:val="303030"/>
          <w:sz w:val="22"/>
          <w:szCs w:val="22"/>
          <w:lang w:val="en-US"/>
        </w:rPr>
        <w:t xml:space="preserve">l </w:t>
      </w:r>
      <w:r w:rsidR="00865186" w:rsidRPr="009123CD">
        <w:rPr>
          <w:rFonts w:asciiTheme="minorHAnsi" w:hAnsiTheme="minorHAnsi" w:cstheme="minorHAnsi"/>
          <w:color w:val="303030"/>
          <w:sz w:val="22"/>
          <w:szCs w:val="22"/>
          <w:lang w:val="en-US"/>
        </w:rPr>
        <w:t>2013 a</w:t>
      </w:r>
      <w:r w:rsidR="00865186" w:rsidRPr="009123CD">
        <w:rPr>
          <w:rFonts w:asciiTheme="minorHAnsi" w:hAnsiTheme="minorHAnsi" w:cstheme="minorHAnsi"/>
          <w:color w:val="303030"/>
          <w:sz w:val="22"/>
          <w:szCs w:val="22"/>
          <w:lang w:val="en-US"/>
        </w:rPr>
        <w:t>l</w:t>
      </w:r>
      <w:r w:rsidR="00865186" w:rsidRPr="009123CD">
        <w:rPr>
          <w:rFonts w:asciiTheme="minorHAnsi" w:hAnsiTheme="minorHAnsi" w:cstheme="minorHAnsi"/>
          <w:color w:val="303030"/>
          <w:sz w:val="22"/>
          <w:szCs w:val="22"/>
          <w:lang w:val="en-US"/>
        </w:rPr>
        <w:t xml:space="preserve"> </w:t>
      </w:r>
      <w:r w:rsidR="00865186" w:rsidRPr="009123CD">
        <w:rPr>
          <w:rFonts w:asciiTheme="minorHAnsi" w:hAnsiTheme="minorHAnsi" w:cstheme="minorHAnsi"/>
          <w:color w:val="303030"/>
          <w:sz w:val="22"/>
          <w:szCs w:val="22"/>
          <w:lang w:val="en-US"/>
        </w:rPr>
        <w:t>2016 è</w:t>
      </w:r>
      <w:r w:rsidRPr="009123CD">
        <w:rPr>
          <w:rFonts w:asciiTheme="minorHAnsi" w:hAnsiTheme="minorHAnsi" w:cstheme="minorHAnsi"/>
          <w:color w:val="303030"/>
          <w:sz w:val="22"/>
          <w:szCs w:val="22"/>
          <w:lang w:val="en-US"/>
        </w:rPr>
        <w:t xml:space="preserve"> </w:t>
      </w:r>
      <w:proofErr w:type="spellStart"/>
      <w:r w:rsidRPr="009123CD">
        <w:rPr>
          <w:rFonts w:asciiTheme="minorHAnsi" w:hAnsiTheme="minorHAnsi" w:cstheme="minorHAnsi"/>
          <w:color w:val="303030"/>
          <w:sz w:val="22"/>
          <w:szCs w:val="22"/>
          <w:lang w:val="en-US"/>
        </w:rPr>
        <w:t>stata</w:t>
      </w:r>
      <w:proofErr w:type="spellEnd"/>
      <w:r w:rsidRPr="009123CD">
        <w:rPr>
          <w:rFonts w:asciiTheme="minorHAnsi" w:hAnsiTheme="minorHAnsi" w:cstheme="minorHAnsi"/>
          <w:color w:val="303030"/>
          <w:sz w:val="22"/>
          <w:szCs w:val="22"/>
          <w:lang w:val="en-US"/>
        </w:rPr>
        <w:t xml:space="preserve"> </w:t>
      </w:r>
      <w:proofErr w:type="spellStart"/>
      <w:r w:rsidRPr="009123CD">
        <w:rPr>
          <w:rFonts w:asciiTheme="minorHAnsi" w:hAnsiTheme="minorHAnsi" w:cstheme="minorHAnsi"/>
          <w:color w:val="303030"/>
          <w:sz w:val="22"/>
          <w:szCs w:val="22"/>
          <w:lang w:val="en-US"/>
        </w:rPr>
        <w:t>membro</w:t>
      </w:r>
      <w:proofErr w:type="spellEnd"/>
      <w:r w:rsidRPr="009123CD">
        <w:rPr>
          <w:rFonts w:asciiTheme="minorHAnsi" w:hAnsiTheme="minorHAnsi" w:cstheme="minorHAnsi"/>
          <w:color w:val="303030"/>
          <w:sz w:val="22"/>
          <w:szCs w:val="22"/>
          <w:lang w:val="en-US"/>
        </w:rPr>
        <w:t xml:space="preserve"> </w:t>
      </w:r>
      <w:proofErr w:type="spellStart"/>
      <w:r w:rsidRPr="009123CD">
        <w:rPr>
          <w:rFonts w:asciiTheme="minorHAnsi" w:hAnsiTheme="minorHAnsi" w:cstheme="minorHAnsi"/>
          <w:color w:val="303030"/>
          <w:sz w:val="22"/>
          <w:szCs w:val="22"/>
          <w:lang w:val="en-US"/>
        </w:rPr>
        <w:t>dell'ESMA</w:t>
      </w:r>
      <w:proofErr w:type="spellEnd"/>
      <w:r w:rsidRPr="009123CD">
        <w:rPr>
          <w:rFonts w:asciiTheme="minorHAnsi" w:hAnsiTheme="minorHAnsi" w:cstheme="minorHAnsi"/>
          <w:color w:val="303030"/>
          <w:sz w:val="22"/>
          <w:szCs w:val="22"/>
          <w:lang w:val="en-US"/>
        </w:rPr>
        <w:t xml:space="preserve"> (European Securities and Markets Authority) Investment Management Standing Committee e da</w:t>
      </w:r>
      <w:r w:rsidR="00865186" w:rsidRPr="009123CD">
        <w:rPr>
          <w:rFonts w:asciiTheme="minorHAnsi" w:hAnsiTheme="minorHAnsi" w:cstheme="minorHAnsi"/>
          <w:color w:val="303030"/>
          <w:sz w:val="22"/>
          <w:szCs w:val="22"/>
          <w:lang w:val="en-US"/>
        </w:rPr>
        <w:t>l</w:t>
      </w:r>
      <w:r w:rsidRPr="009123CD">
        <w:rPr>
          <w:rFonts w:asciiTheme="minorHAnsi" w:hAnsiTheme="minorHAnsi" w:cstheme="minorHAnsi"/>
          <w:color w:val="303030"/>
          <w:sz w:val="22"/>
          <w:szCs w:val="22"/>
          <w:lang w:val="en-US"/>
        </w:rPr>
        <w:t xml:space="preserve"> 2017 al 2022 </w:t>
      </w:r>
      <w:proofErr w:type="spellStart"/>
      <w:r w:rsidR="00865186" w:rsidRPr="009123CD">
        <w:rPr>
          <w:rFonts w:asciiTheme="minorHAnsi" w:hAnsiTheme="minorHAnsi" w:cstheme="minorHAnsi"/>
          <w:color w:val="303030"/>
          <w:sz w:val="22"/>
          <w:szCs w:val="22"/>
          <w:lang w:val="en-US"/>
        </w:rPr>
        <w:t>membro</w:t>
      </w:r>
      <w:proofErr w:type="spellEnd"/>
      <w:r w:rsidR="00865186" w:rsidRPr="009123CD">
        <w:rPr>
          <w:rFonts w:asciiTheme="minorHAnsi" w:hAnsiTheme="minorHAnsi" w:cstheme="minorHAnsi"/>
          <w:color w:val="303030"/>
          <w:sz w:val="22"/>
          <w:szCs w:val="22"/>
          <w:lang w:val="en-US"/>
        </w:rPr>
        <w:t xml:space="preserve"> </w:t>
      </w:r>
      <w:proofErr w:type="spellStart"/>
      <w:r w:rsidRPr="009123CD">
        <w:rPr>
          <w:rFonts w:asciiTheme="minorHAnsi" w:hAnsiTheme="minorHAnsi" w:cstheme="minorHAnsi"/>
          <w:color w:val="303030"/>
          <w:sz w:val="22"/>
          <w:szCs w:val="22"/>
          <w:lang w:val="en-US"/>
        </w:rPr>
        <w:t>dell'ESMA</w:t>
      </w:r>
      <w:proofErr w:type="spellEnd"/>
      <w:r w:rsidRPr="009123CD">
        <w:rPr>
          <w:rFonts w:asciiTheme="minorHAnsi" w:hAnsiTheme="minorHAnsi" w:cstheme="minorHAnsi"/>
          <w:color w:val="303030"/>
          <w:sz w:val="22"/>
          <w:szCs w:val="22"/>
          <w:lang w:val="en-US"/>
        </w:rPr>
        <w:t xml:space="preserve"> Consultative Working Group Investor Protection &amp; Intermediaries Standing Committee (IPISC).</w:t>
      </w:r>
      <w:r w:rsidR="0030650A" w:rsidRPr="009123CD">
        <w:rPr>
          <w:rFonts w:asciiTheme="minorHAnsi" w:hAnsiTheme="minorHAnsi" w:cstheme="minorHAnsi"/>
          <w:color w:val="303030"/>
          <w:sz w:val="22"/>
          <w:szCs w:val="22"/>
          <w:lang w:val="en-US"/>
        </w:rPr>
        <w:t xml:space="preserve"> </w:t>
      </w:r>
    </w:p>
    <w:p w14:paraId="5218478E" w14:textId="77777777" w:rsidR="0030650A" w:rsidRPr="009123CD" w:rsidRDefault="00E8158A" w:rsidP="009123CD">
      <w:pPr>
        <w:pStyle w:val="NormaleWeb"/>
        <w:shd w:val="clear" w:color="auto" w:fill="FFFFFF"/>
        <w:spacing w:before="150" w:beforeAutospacing="0" w:after="75" w:afterAutospacing="0"/>
        <w:jc w:val="both"/>
        <w:textAlignment w:val="baseline"/>
        <w:rPr>
          <w:rFonts w:asciiTheme="minorHAnsi" w:hAnsiTheme="minorHAnsi" w:cstheme="minorHAnsi"/>
          <w:color w:val="303030"/>
          <w:sz w:val="22"/>
          <w:szCs w:val="22"/>
        </w:rPr>
      </w:pPr>
      <w:r w:rsidRPr="009123CD">
        <w:rPr>
          <w:rFonts w:asciiTheme="minorHAnsi" w:hAnsiTheme="minorHAnsi" w:cstheme="minorHAnsi"/>
          <w:color w:val="303030"/>
          <w:sz w:val="22"/>
          <w:szCs w:val="22"/>
        </w:rPr>
        <w:t xml:space="preserve">È stata Visiting Professor all'Université Paris Est </w:t>
      </w:r>
      <w:proofErr w:type="spellStart"/>
      <w:r w:rsidRPr="009123CD">
        <w:rPr>
          <w:rFonts w:asciiTheme="minorHAnsi" w:hAnsiTheme="minorHAnsi" w:cstheme="minorHAnsi"/>
          <w:color w:val="303030"/>
          <w:sz w:val="22"/>
          <w:szCs w:val="22"/>
        </w:rPr>
        <w:t>Créteil</w:t>
      </w:r>
      <w:proofErr w:type="spellEnd"/>
      <w:r w:rsidRPr="009123CD">
        <w:rPr>
          <w:rFonts w:asciiTheme="minorHAnsi" w:hAnsiTheme="minorHAnsi" w:cstheme="minorHAnsi"/>
          <w:color w:val="303030"/>
          <w:sz w:val="22"/>
          <w:szCs w:val="22"/>
        </w:rPr>
        <w:t xml:space="preserve"> Val de Marne (Francia). </w:t>
      </w:r>
    </w:p>
    <w:p w14:paraId="239F5502" w14:textId="76899576" w:rsidR="00E8158A" w:rsidRPr="009123CD" w:rsidRDefault="00E8158A" w:rsidP="009123CD">
      <w:pPr>
        <w:pStyle w:val="NormaleWeb"/>
        <w:shd w:val="clear" w:color="auto" w:fill="FFFFFF"/>
        <w:spacing w:before="150" w:beforeAutospacing="0" w:after="75" w:afterAutospacing="0"/>
        <w:jc w:val="both"/>
        <w:textAlignment w:val="baseline"/>
        <w:rPr>
          <w:rFonts w:asciiTheme="minorHAnsi" w:hAnsiTheme="minorHAnsi" w:cstheme="minorHAnsi"/>
          <w:color w:val="303030"/>
          <w:sz w:val="22"/>
          <w:szCs w:val="22"/>
        </w:rPr>
      </w:pPr>
      <w:r w:rsidRPr="009123CD">
        <w:rPr>
          <w:rFonts w:asciiTheme="minorHAnsi" w:hAnsiTheme="minorHAnsi" w:cstheme="minorHAnsi"/>
          <w:color w:val="303030"/>
          <w:sz w:val="22"/>
          <w:szCs w:val="22"/>
        </w:rPr>
        <w:t xml:space="preserve">È stata consigliere indipendente presso ITAS Assicurazioni dal 2012 al 2015, </w:t>
      </w:r>
      <w:r w:rsidRPr="009123CD">
        <w:rPr>
          <w:rFonts w:asciiTheme="minorHAnsi" w:hAnsiTheme="minorHAnsi" w:cstheme="minorHAnsi"/>
          <w:color w:val="303030"/>
          <w:sz w:val="22"/>
          <w:szCs w:val="22"/>
        </w:rPr>
        <w:t xml:space="preserve">presso Cassa Lombarda Spa dal 2013 al 2023 e presso Sella SGR dal 2016 al 2021. </w:t>
      </w:r>
      <w:proofErr w:type="gramStart"/>
      <w:r w:rsidRPr="009123CD">
        <w:rPr>
          <w:rFonts w:asciiTheme="minorHAnsi" w:hAnsiTheme="minorHAnsi" w:cstheme="minorHAnsi"/>
          <w:color w:val="303030"/>
          <w:sz w:val="22"/>
          <w:szCs w:val="22"/>
        </w:rPr>
        <w:t>E’</w:t>
      </w:r>
      <w:proofErr w:type="gramEnd"/>
      <w:r w:rsidR="00865186" w:rsidRPr="009123CD">
        <w:rPr>
          <w:rFonts w:asciiTheme="minorHAnsi" w:hAnsiTheme="minorHAnsi" w:cstheme="minorHAnsi"/>
          <w:color w:val="303030"/>
          <w:sz w:val="22"/>
          <w:szCs w:val="22"/>
        </w:rPr>
        <w:t xml:space="preserve"> </w:t>
      </w:r>
      <w:r w:rsidRPr="009123CD">
        <w:rPr>
          <w:rFonts w:asciiTheme="minorHAnsi" w:hAnsiTheme="minorHAnsi" w:cstheme="minorHAnsi"/>
          <w:color w:val="303030"/>
          <w:sz w:val="22"/>
          <w:szCs w:val="22"/>
        </w:rPr>
        <w:t>attualmente consigliere indipende</w:t>
      </w:r>
      <w:r w:rsidR="005260CF" w:rsidRPr="009123CD">
        <w:rPr>
          <w:rFonts w:asciiTheme="minorHAnsi" w:hAnsiTheme="minorHAnsi" w:cstheme="minorHAnsi"/>
          <w:color w:val="303030"/>
          <w:sz w:val="22"/>
          <w:szCs w:val="22"/>
        </w:rPr>
        <w:t>nte</w:t>
      </w:r>
      <w:r w:rsidRPr="009123CD">
        <w:rPr>
          <w:rFonts w:asciiTheme="minorHAnsi" w:hAnsiTheme="minorHAnsi" w:cstheme="minorHAnsi"/>
          <w:color w:val="303030"/>
          <w:sz w:val="22"/>
          <w:szCs w:val="22"/>
        </w:rPr>
        <w:t xml:space="preserve"> presso </w:t>
      </w:r>
      <w:proofErr w:type="spellStart"/>
      <w:r w:rsidRPr="009123CD">
        <w:rPr>
          <w:rFonts w:asciiTheme="minorHAnsi" w:hAnsiTheme="minorHAnsi" w:cstheme="minorHAnsi"/>
          <w:color w:val="303030"/>
          <w:sz w:val="22"/>
          <w:szCs w:val="22"/>
        </w:rPr>
        <w:t>Acinque</w:t>
      </w:r>
      <w:proofErr w:type="spellEnd"/>
      <w:r w:rsidRPr="009123CD">
        <w:rPr>
          <w:rFonts w:asciiTheme="minorHAnsi" w:hAnsiTheme="minorHAnsi" w:cstheme="minorHAnsi"/>
          <w:color w:val="303030"/>
          <w:sz w:val="22"/>
          <w:szCs w:val="22"/>
        </w:rPr>
        <w:t>, multi-utility quotata dal luglio 2018</w:t>
      </w:r>
      <w:r w:rsidR="00865186" w:rsidRPr="009123CD">
        <w:rPr>
          <w:rFonts w:asciiTheme="minorHAnsi" w:hAnsiTheme="minorHAnsi" w:cstheme="minorHAnsi"/>
          <w:color w:val="303030"/>
          <w:sz w:val="22"/>
          <w:szCs w:val="22"/>
        </w:rPr>
        <w:t xml:space="preserve">, </w:t>
      </w:r>
      <w:r w:rsidRPr="009123CD">
        <w:rPr>
          <w:rFonts w:asciiTheme="minorHAnsi" w:hAnsiTheme="minorHAnsi" w:cstheme="minorHAnsi"/>
          <w:color w:val="303030"/>
          <w:sz w:val="22"/>
          <w:szCs w:val="22"/>
        </w:rPr>
        <w:t xml:space="preserve">presso Centotrenta </w:t>
      </w:r>
      <w:proofErr w:type="spellStart"/>
      <w:r w:rsidR="00865186" w:rsidRPr="009123CD">
        <w:rPr>
          <w:rFonts w:asciiTheme="minorHAnsi" w:hAnsiTheme="minorHAnsi" w:cstheme="minorHAnsi"/>
          <w:color w:val="303030"/>
          <w:sz w:val="22"/>
          <w:szCs w:val="22"/>
        </w:rPr>
        <w:t>S</w:t>
      </w:r>
      <w:r w:rsidRPr="009123CD">
        <w:rPr>
          <w:rFonts w:asciiTheme="minorHAnsi" w:hAnsiTheme="minorHAnsi" w:cstheme="minorHAnsi"/>
          <w:color w:val="303030"/>
          <w:sz w:val="22"/>
          <w:szCs w:val="22"/>
        </w:rPr>
        <w:t>ervicing</w:t>
      </w:r>
      <w:proofErr w:type="spellEnd"/>
      <w:r w:rsidRPr="009123CD">
        <w:rPr>
          <w:rFonts w:asciiTheme="minorHAnsi" w:hAnsiTheme="minorHAnsi" w:cstheme="minorHAnsi"/>
          <w:color w:val="303030"/>
          <w:sz w:val="22"/>
          <w:szCs w:val="22"/>
        </w:rPr>
        <w:t xml:space="preserve"> spa dal 2021</w:t>
      </w:r>
      <w:r w:rsidR="00865186" w:rsidRPr="009123CD">
        <w:rPr>
          <w:rFonts w:asciiTheme="minorHAnsi" w:hAnsiTheme="minorHAnsi" w:cstheme="minorHAnsi"/>
          <w:color w:val="303030"/>
          <w:sz w:val="22"/>
          <w:szCs w:val="22"/>
        </w:rPr>
        <w:t xml:space="preserve">, presso Net Insurance da giugno 2023. </w:t>
      </w:r>
      <w:r w:rsidRPr="009123CD">
        <w:rPr>
          <w:rFonts w:asciiTheme="minorHAnsi" w:hAnsiTheme="minorHAnsi" w:cstheme="minorHAnsi"/>
          <w:color w:val="303030"/>
          <w:sz w:val="22"/>
          <w:szCs w:val="22"/>
        </w:rPr>
        <w:t xml:space="preserve"> </w:t>
      </w:r>
    </w:p>
    <w:p w14:paraId="73F50472" w14:textId="77777777" w:rsidR="00E8158A" w:rsidRPr="009123CD" w:rsidRDefault="00E8158A" w:rsidP="009123CD">
      <w:pPr>
        <w:jc w:val="both"/>
        <w:rPr>
          <w:rFonts w:cstheme="minorHAnsi"/>
          <w:sz w:val="22"/>
          <w:szCs w:val="22"/>
        </w:rPr>
      </w:pPr>
    </w:p>
    <w:p w14:paraId="70058D22" w14:textId="77777777" w:rsidR="00821765" w:rsidRPr="009123CD" w:rsidRDefault="00821765" w:rsidP="009123CD">
      <w:pPr>
        <w:jc w:val="both"/>
        <w:rPr>
          <w:rFonts w:cstheme="minorHAnsi"/>
          <w:sz w:val="22"/>
          <w:szCs w:val="22"/>
        </w:rPr>
      </w:pPr>
    </w:p>
    <w:p w14:paraId="08420802" w14:textId="77777777" w:rsidR="00D718AE" w:rsidRPr="009123CD" w:rsidRDefault="00D718AE" w:rsidP="009123CD">
      <w:pPr>
        <w:jc w:val="both"/>
        <w:rPr>
          <w:rFonts w:cstheme="minorHAnsi"/>
          <w:sz w:val="22"/>
          <w:szCs w:val="22"/>
        </w:rPr>
      </w:pPr>
    </w:p>
    <w:p w14:paraId="116B3A9C" w14:textId="77777777" w:rsidR="00D718AE" w:rsidRPr="009123CD" w:rsidRDefault="00D718AE" w:rsidP="009123CD">
      <w:pPr>
        <w:jc w:val="both"/>
        <w:rPr>
          <w:rFonts w:cstheme="minorHAnsi"/>
          <w:sz w:val="22"/>
          <w:szCs w:val="22"/>
        </w:rPr>
      </w:pPr>
    </w:p>
    <w:p w14:paraId="743166F3" w14:textId="2190D87A" w:rsidR="00D718AE" w:rsidRPr="009123CD" w:rsidRDefault="00D718AE" w:rsidP="009123CD">
      <w:pPr>
        <w:jc w:val="both"/>
        <w:rPr>
          <w:rFonts w:cstheme="minorHAnsi"/>
          <w:sz w:val="22"/>
          <w:szCs w:val="22"/>
        </w:rPr>
      </w:pPr>
      <w:r w:rsidRPr="009123CD">
        <w:rPr>
          <w:rFonts w:cstheme="minorHAnsi"/>
          <w:sz w:val="22"/>
          <w:szCs w:val="22"/>
        </w:rPr>
        <w:t>Paola Musile Tanzi</w:t>
      </w:r>
    </w:p>
    <w:p w14:paraId="05D3D1C1" w14:textId="77777777" w:rsidR="00D718AE" w:rsidRPr="009123CD" w:rsidRDefault="00D718AE" w:rsidP="009123CD">
      <w:pPr>
        <w:jc w:val="both"/>
        <w:rPr>
          <w:rFonts w:cstheme="minorHAnsi"/>
          <w:sz w:val="22"/>
          <w:szCs w:val="22"/>
        </w:rPr>
      </w:pPr>
    </w:p>
    <w:p w14:paraId="58F5A968" w14:textId="67263576" w:rsidR="00821765" w:rsidRPr="009123CD" w:rsidRDefault="00821765" w:rsidP="009123CD">
      <w:pPr>
        <w:jc w:val="both"/>
        <w:rPr>
          <w:rFonts w:cstheme="minorHAnsi"/>
          <w:sz w:val="22"/>
          <w:szCs w:val="22"/>
          <w:lang w:val="en-US"/>
        </w:rPr>
      </w:pPr>
      <w:r w:rsidRPr="009123CD">
        <w:rPr>
          <w:rFonts w:cstheme="minorHAnsi"/>
          <w:sz w:val="22"/>
          <w:szCs w:val="22"/>
          <w:lang w:val="en-US"/>
        </w:rPr>
        <w:t xml:space="preserve">Paola </w:t>
      </w:r>
      <w:proofErr w:type="spellStart"/>
      <w:r w:rsidRPr="009123CD">
        <w:rPr>
          <w:rFonts w:cstheme="minorHAnsi"/>
          <w:sz w:val="22"/>
          <w:szCs w:val="22"/>
          <w:lang w:val="en-US"/>
        </w:rPr>
        <w:t>Musile</w:t>
      </w:r>
      <w:proofErr w:type="spellEnd"/>
      <w:r w:rsidRPr="009123CD">
        <w:rPr>
          <w:rFonts w:cstheme="minorHAnsi"/>
          <w:sz w:val="22"/>
          <w:szCs w:val="22"/>
          <w:lang w:val="en-US"/>
        </w:rPr>
        <w:t xml:space="preserve"> </w:t>
      </w:r>
      <w:proofErr w:type="spellStart"/>
      <w:r w:rsidRPr="009123CD">
        <w:rPr>
          <w:rFonts w:cstheme="minorHAnsi"/>
          <w:sz w:val="22"/>
          <w:szCs w:val="22"/>
          <w:lang w:val="en-US"/>
        </w:rPr>
        <w:t>Tanzi</w:t>
      </w:r>
      <w:proofErr w:type="spellEnd"/>
      <w:r w:rsidRPr="009123CD">
        <w:rPr>
          <w:rFonts w:cstheme="minorHAnsi"/>
          <w:sz w:val="22"/>
          <w:szCs w:val="22"/>
          <w:lang w:val="en-US"/>
        </w:rPr>
        <w:t xml:space="preserve"> holds a Degree in Economics from the University of Parma and a </w:t>
      </w:r>
      <w:r w:rsidRPr="009123CD">
        <w:rPr>
          <w:rFonts w:cstheme="minorHAnsi"/>
          <w:sz w:val="22"/>
          <w:szCs w:val="22"/>
          <w:lang w:val="en-US"/>
        </w:rPr>
        <w:t>PhD</w:t>
      </w:r>
      <w:r w:rsidRPr="009123CD">
        <w:rPr>
          <w:rFonts w:cstheme="minorHAnsi"/>
          <w:sz w:val="22"/>
          <w:szCs w:val="22"/>
          <w:lang w:val="en-US"/>
        </w:rPr>
        <w:t xml:space="preserve"> in Business Administration from the Bocconi University in Milan. She</w:t>
      </w:r>
      <w:r w:rsidRPr="009123CD">
        <w:rPr>
          <w:rFonts w:cstheme="minorHAnsi"/>
          <w:sz w:val="22"/>
          <w:szCs w:val="22"/>
          <w:lang w:val="en-US"/>
        </w:rPr>
        <w:t>’s</w:t>
      </w:r>
      <w:r w:rsidRPr="009123CD">
        <w:rPr>
          <w:rFonts w:cstheme="minorHAnsi"/>
          <w:sz w:val="22"/>
          <w:szCs w:val="22"/>
          <w:lang w:val="en-US"/>
        </w:rPr>
        <w:t xml:space="preserve"> currently Full Professor of Financial </w:t>
      </w:r>
      <w:r w:rsidRPr="009123CD">
        <w:rPr>
          <w:rFonts w:cstheme="minorHAnsi"/>
          <w:sz w:val="22"/>
          <w:szCs w:val="22"/>
          <w:lang w:val="en-US"/>
        </w:rPr>
        <w:t xml:space="preserve">Markets and Institutions </w:t>
      </w:r>
      <w:r w:rsidRPr="009123CD">
        <w:rPr>
          <w:rFonts w:cstheme="minorHAnsi"/>
          <w:sz w:val="22"/>
          <w:szCs w:val="22"/>
          <w:lang w:val="en-US"/>
        </w:rPr>
        <w:t xml:space="preserve">at the University of Perugia and Affiliate Professor at SDA Bocconi, </w:t>
      </w:r>
      <w:r w:rsidRPr="009123CD">
        <w:rPr>
          <w:rFonts w:cstheme="minorHAnsi"/>
          <w:sz w:val="22"/>
          <w:szCs w:val="22"/>
          <w:lang w:val="en-US"/>
        </w:rPr>
        <w:t xml:space="preserve">past </w:t>
      </w:r>
      <w:r w:rsidRPr="009123CD">
        <w:rPr>
          <w:rFonts w:cstheme="minorHAnsi"/>
          <w:sz w:val="22"/>
          <w:szCs w:val="22"/>
          <w:lang w:val="en-US"/>
        </w:rPr>
        <w:t xml:space="preserve">Director of </w:t>
      </w:r>
      <w:r w:rsidRPr="009123CD">
        <w:rPr>
          <w:rFonts w:cstheme="minorHAnsi"/>
          <w:sz w:val="22"/>
          <w:szCs w:val="22"/>
          <w:lang w:val="en-US"/>
        </w:rPr>
        <w:t xml:space="preserve">Banking </w:t>
      </w:r>
      <w:r w:rsidRPr="009123CD">
        <w:rPr>
          <w:rFonts w:cstheme="minorHAnsi"/>
          <w:sz w:val="22"/>
          <w:szCs w:val="22"/>
          <w:lang w:val="en-US"/>
        </w:rPr>
        <w:t xml:space="preserve">and Insurance </w:t>
      </w:r>
      <w:r w:rsidRPr="009123CD">
        <w:rPr>
          <w:rFonts w:cstheme="minorHAnsi"/>
          <w:sz w:val="22"/>
          <w:szCs w:val="22"/>
          <w:lang w:val="en-US"/>
        </w:rPr>
        <w:t>Knowledge Group</w:t>
      </w:r>
      <w:r w:rsidRPr="009123CD">
        <w:rPr>
          <w:rFonts w:cstheme="minorHAnsi"/>
          <w:sz w:val="22"/>
          <w:szCs w:val="22"/>
          <w:lang w:val="en-US"/>
        </w:rPr>
        <w:t xml:space="preserve"> from 2006 to 2012.</w:t>
      </w:r>
    </w:p>
    <w:p w14:paraId="6370DCC9" w14:textId="2C27035B" w:rsidR="00821765" w:rsidRPr="009123CD" w:rsidRDefault="00821765" w:rsidP="009123CD">
      <w:pPr>
        <w:jc w:val="both"/>
        <w:rPr>
          <w:rFonts w:cstheme="minorHAnsi"/>
          <w:sz w:val="22"/>
          <w:szCs w:val="22"/>
          <w:lang w:val="en-US"/>
        </w:rPr>
      </w:pPr>
      <w:r w:rsidRPr="009123CD">
        <w:rPr>
          <w:rFonts w:cstheme="minorHAnsi"/>
          <w:sz w:val="22"/>
          <w:szCs w:val="22"/>
          <w:lang w:val="en-US"/>
        </w:rPr>
        <w:t>H</w:t>
      </w:r>
      <w:r w:rsidRPr="009123CD">
        <w:rPr>
          <w:rFonts w:cstheme="minorHAnsi"/>
          <w:sz w:val="22"/>
          <w:szCs w:val="22"/>
          <w:lang w:val="en-US"/>
        </w:rPr>
        <w:t>er</w:t>
      </w:r>
      <w:r w:rsidRPr="009123CD">
        <w:rPr>
          <w:rFonts w:cstheme="minorHAnsi"/>
          <w:sz w:val="22"/>
          <w:szCs w:val="22"/>
          <w:lang w:val="en-US"/>
        </w:rPr>
        <w:t xml:space="preserve"> research focuses on wealth management; risk governance and internal control system in banks, insurance companies and investment companies; fintech and sustainable finance. She</w:t>
      </w:r>
      <w:r w:rsidRPr="009123CD">
        <w:rPr>
          <w:rFonts w:cstheme="minorHAnsi"/>
          <w:sz w:val="22"/>
          <w:szCs w:val="22"/>
          <w:lang w:val="en-US"/>
        </w:rPr>
        <w:t>’</w:t>
      </w:r>
      <w:r w:rsidRPr="009123CD">
        <w:rPr>
          <w:rFonts w:cstheme="minorHAnsi"/>
          <w:sz w:val="22"/>
          <w:szCs w:val="22"/>
          <w:lang w:val="en-US"/>
        </w:rPr>
        <w:t xml:space="preserve">s author of </w:t>
      </w:r>
      <w:r w:rsidRPr="009123CD">
        <w:rPr>
          <w:rFonts w:cstheme="minorHAnsi"/>
          <w:sz w:val="22"/>
          <w:szCs w:val="22"/>
          <w:lang w:val="en-US"/>
        </w:rPr>
        <w:t xml:space="preserve">many </w:t>
      </w:r>
      <w:r w:rsidRPr="009123CD">
        <w:rPr>
          <w:rFonts w:cstheme="minorHAnsi"/>
          <w:sz w:val="22"/>
          <w:szCs w:val="22"/>
          <w:lang w:val="en-US"/>
        </w:rPr>
        <w:t>books and article</w:t>
      </w:r>
      <w:r w:rsidRPr="009123CD">
        <w:rPr>
          <w:rFonts w:cstheme="minorHAnsi"/>
          <w:sz w:val="22"/>
          <w:szCs w:val="22"/>
          <w:lang w:val="en-US"/>
        </w:rPr>
        <w:t>s</w:t>
      </w:r>
      <w:r w:rsidRPr="009123CD">
        <w:rPr>
          <w:rFonts w:cstheme="minorHAnsi"/>
          <w:sz w:val="22"/>
          <w:szCs w:val="22"/>
          <w:lang w:val="en-US"/>
        </w:rPr>
        <w:t>.</w:t>
      </w:r>
    </w:p>
    <w:p w14:paraId="7BD2FB55" w14:textId="503491DE" w:rsidR="00821765" w:rsidRPr="009123CD" w:rsidRDefault="00821765" w:rsidP="009123CD">
      <w:pPr>
        <w:jc w:val="both"/>
        <w:rPr>
          <w:rFonts w:cstheme="minorHAnsi"/>
          <w:sz w:val="22"/>
          <w:szCs w:val="22"/>
          <w:lang w:val="en-US"/>
        </w:rPr>
      </w:pPr>
      <w:r w:rsidRPr="009123CD">
        <w:rPr>
          <w:rFonts w:cstheme="minorHAnsi"/>
          <w:sz w:val="22"/>
          <w:szCs w:val="22"/>
          <w:lang w:val="en-US"/>
        </w:rPr>
        <w:t xml:space="preserve">She was a member of the Scientific Committee of the European Financial Planning Association (EFPA) at European and Italian level from 2011 to 2018 and member of the Scientific Committee of </w:t>
      </w:r>
      <w:proofErr w:type="spellStart"/>
      <w:r w:rsidRPr="009123CD">
        <w:rPr>
          <w:rFonts w:cstheme="minorHAnsi"/>
          <w:sz w:val="22"/>
          <w:szCs w:val="22"/>
          <w:lang w:val="en-US"/>
        </w:rPr>
        <w:t>NedCommunity</w:t>
      </w:r>
      <w:proofErr w:type="spellEnd"/>
      <w:r w:rsidRPr="009123CD">
        <w:rPr>
          <w:rFonts w:cstheme="minorHAnsi"/>
          <w:sz w:val="22"/>
          <w:szCs w:val="22"/>
          <w:lang w:val="en-US"/>
        </w:rPr>
        <w:t xml:space="preserve"> from 2014 to 2022. She</w:t>
      </w:r>
      <w:r w:rsidRPr="009123CD">
        <w:rPr>
          <w:rFonts w:cstheme="minorHAnsi"/>
          <w:sz w:val="22"/>
          <w:szCs w:val="22"/>
          <w:lang w:val="en-US"/>
        </w:rPr>
        <w:t>’s</w:t>
      </w:r>
      <w:r w:rsidRPr="009123CD">
        <w:rPr>
          <w:rFonts w:cstheme="minorHAnsi"/>
          <w:sz w:val="22"/>
          <w:szCs w:val="22"/>
          <w:lang w:val="en-US"/>
        </w:rPr>
        <w:t xml:space="preserve"> member of the Education Committee of </w:t>
      </w:r>
      <w:proofErr w:type="spellStart"/>
      <w:r w:rsidRPr="009123CD">
        <w:rPr>
          <w:rFonts w:cstheme="minorHAnsi"/>
          <w:sz w:val="22"/>
          <w:szCs w:val="22"/>
          <w:lang w:val="en-US"/>
        </w:rPr>
        <w:t>NedCommunity</w:t>
      </w:r>
      <w:proofErr w:type="spellEnd"/>
      <w:r w:rsidRPr="009123CD">
        <w:rPr>
          <w:rFonts w:cstheme="minorHAnsi"/>
          <w:sz w:val="22"/>
          <w:szCs w:val="22"/>
          <w:lang w:val="en-US"/>
        </w:rPr>
        <w:t xml:space="preserve"> since 2022 and of the Education Committee of </w:t>
      </w:r>
      <w:proofErr w:type="spellStart"/>
      <w:r w:rsidRPr="009123CD">
        <w:rPr>
          <w:rFonts w:cstheme="minorHAnsi"/>
          <w:sz w:val="22"/>
          <w:szCs w:val="22"/>
          <w:lang w:val="en-US"/>
        </w:rPr>
        <w:t>ecoDA</w:t>
      </w:r>
      <w:proofErr w:type="spellEnd"/>
      <w:r w:rsidRPr="009123CD">
        <w:rPr>
          <w:rFonts w:cstheme="minorHAnsi"/>
          <w:sz w:val="22"/>
          <w:szCs w:val="22"/>
          <w:lang w:val="en-US"/>
        </w:rPr>
        <w:t xml:space="preserve">, </w:t>
      </w:r>
      <w:r w:rsidRPr="009123CD">
        <w:rPr>
          <w:rFonts w:cstheme="minorHAnsi"/>
          <w:sz w:val="22"/>
          <w:szCs w:val="22"/>
          <w:lang w:val="en-US"/>
        </w:rPr>
        <w:t>organization representing the main national institutes of directors in Europe. From 2013 to 2016 she was member of the ESMA (European Securities and Markets Authority) Investment Management Standing Committee and from 2017 to 2022 member of the ESMA Consultative Working Group Investor Protection &amp; Intermediaries Standing Committee (IPISC).</w:t>
      </w:r>
    </w:p>
    <w:p w14:paraId="6800F6CB" w14:textId="77777777" w:rsidR="00821765" w:rsidRPr="009123CD" w:rsidRDefault="00821765" w:rsidP="009123CD">
      <w:pPr>
        <w:jc w:val="both"/>
        <w:rPr>
          <w:rFonts w:cstheme="minorHAnsi"/>
          <w:sz w:val="22"/>
          <w:szCs w:val="22"/>
          <w:lang w:val="en-US"/>
        </w:rPr>
      </w:pPr>
      <w:r w:rsidRPr="009123CD">
        <w:rPr>
          <w:rFonts w:cstheme="minorHAnsi"/>
          <w:sz w:val="22"/>
          <w:szCs w:val="22"/>
          <w:lang w:val="en-US"/>
        </w:rPr>
        <w:t xml:space="preserve">She was Visiting Professor at the Université Paris Est </w:t>
      </w:r>
      <w:proofErr w:type="spellStart"/>
      <w:r w:rsidRPr="009123CD">
        <w:rPr>
          <w:rFonts w:cstheme="minorHAnsi"/>
          <w:sz w:val="22"/>
          <w:szCs w:val="22"/>
          <w:lang w:val="en-US"/>
        </w:rPr>
        <w:t>Créteil</w:t>
      </w:r>
      <w:proofErr w:type="spellEnd"/>
      <w:r w:rsidRPr="009123CD">
        <w:rPr>
          <w:rFonts w:cstheme="minorHAnsi"/>
          <w:sz w:val="22"/>
          <w:szCs w:val="22"/>
          <w:lang w:val="en-US"/>
        </w:rPr>
        <w:t xml:space="preserve"> Val de Marne (France).</w:t>
      </w:r>
    </w:p>
    <w:p w14:paraId="4DFEF2EB" w14:textId="34A8FEFB" w:rsidR="00D43972" w:rsidRPr="009123CD" w:rsidRDefault="00821765" w:rsidP="009123CD">
      <w:pPr>
        <w:jc w:val="both"/>
        <w:rPr>
          <w:rFonts w:cstheme="minorHAnsi"/>
          <w:sz w:val="22"/>
          <w:szCs w:val="22"/>
          <w:lang w:val="en-US"/>
        </w:rPr>
      </w:pPr>
      <w:r w:rsidRPr="009123CD">
        <w:rPr>
          <w:rFonts w:cstheme="minorHAnsi"/>
          <w:sz w:val="22"/>
          <w:szCs w:val="22"/>
          <w:lang w:val="en-US"/>
        </w:rPr>
        <w:t xml:space="preserve">She was independent director at ITAS </w:t>
      </w:r>
      <w:proofErr w:type="spellStart"/>
      <w:r w:rsidRPr="009123CD">
        <w:rPr>
          <w:rFonts w:cstheme="minorHAnsi"/>
          <w:sz w:val="22"/>
          <w:szCs w:val="22"/>
          <w:lang w:val="en-US"/>
        </w:rPr>
        <w:t>Assicurazioni</w:t>
      </w:r>
      <w:proofErr w:type="spellEnd"/>
      <w:r w:rsidRPr="009123CD">
        <w:rPr>
          <w:rFonts w:cstheme="minorHAnsi"/>
          <w:sz w:val="22"/>
          <w:szCs w:val="22"/>
          <w:lang w:val="en-US"/>
        </w:rPr>
        <w:t xml:space="preserve"> from 2012 to 2015, at </w:t>
      </w:r>
      <w:proofErr w:type="spellStart"/>
      <w:r w:rsidRPr="009123CD">
        <w:rPr>
          <w:rFonts w:cstheme="minorHAnsi"/>
          <w:sz w:val="22"/>
          <w:szCs w:val="22"/>
          <w:lang w:val="en-US"/>
        </w:rPr>
        <w:t>Cassa</w:t>
      </w:r>
      <w:proofErr w:type="spellEnd"/>
      <w:r w:rsidRPr="009123CD">
        <w:rPr>
          <w:rFonts w:cstheme="minorHAnsi"/>
          <w:sz w:val="22"/>
          <w:szCs w:val="22"/>
          <w:lang w:val="en-US"/>
        </w:rPr>
        <w:t xml:space="preserve"> </w:t>
      </w:r>
      <w:proofErr w:type="spellStart"/>
      <w:r w:rsidRPr="009123CD">
        <w:rPr>
          <w:rFonts w:cstheme="minorHAnsi"/>
          <w:sz w:val="22"/>
          <w:szCs w:val="22"/>
          <w:lang w:val="en-US"/>
        </w:rPr>
        <w:t>Lombarda</w:t>
      </w:r>
      <w:proofErr w:type="spellEnd"/>
      <w:r w:rsidRPr="009123CD">
        <w:rPr>
          <w:rFonts w:cstheme="minorHAnsi"/>
          <w:sz w:val="22"/>
          <w:szCs w:val="22"/>
          <w:lang w:val="en-US"/>
        </w:rPr>
        <w:t xml:space="preserve"> Spa from 2013 to </w:t>
      </w:r>
      <w:r w:rsidRPr="009123CD">
        <w:rPr>
          <w:rFonts w:cstheme="minorHAnsi"/>
          <w:sz w:val="22"/>
          <w:szCs w:val="22"/>
          <w:lang w:val="en-US"/>
        </w:rPr>
        <w:t xml:space="preserve">April </w:t>
      </w:r>
      <w:r w:rsidRPr="009123CD">
        <w:rPr>
          <w:rFonts w:cstheme="minorHAnsi"/>
          <w:sz w:val="22"/>
          <w:szCs w:val="22"/>
          <w:lang w:val="en-US"/>
        </w:rPr>
        <w:t xml:space="preserve">2023 and at Sella SGR from 2016 to 2021. She currently </w:t>
      </w:r>
      <w:r w:rsidRPr="009123CD">
        <w:rPr>
          <w:rFonts w:cstheme="minorHAnsi"/>
          <w:sz w:val="22"/>
          <w:szCs w:val="22"/>
          <w:lang w:val="en-US"/>
        </w:rPr>
        <w:t xml:space="preserve">holds the role of </w:t>
      </w:r>
      <w:r w:rsidRPr="009123CD">
        <w:rPr>
          <w:rFonts w:cstheme="minorHAnsi"/>
          <w:sz w:val="22"/>
          <w:szCs w:val="22"/>
          <w:lang w:val="en-US"/>
        </w:rPr>
        <w:t xml:space="preserve">independent director at </w:t>
      </w:r>
      <w:proofErr w:type="spellStart"/>
      <w:r w:rsidRPr="009123CD">
        <w:rPr>
          <w:rFonts w:cstheme="minorHAnsi"/>
          <w:sz w:val="22"/>
          <w:szCs w:val="22"/>
          <w:lang w:val="en-US"/>
        </w:rPr>
        <w:t>Acinque</w:t>
      </w:r>
      <w:proofErr w:type="spellEnd"/>
      <w:r w:rsidRPr="009123CD">
        <w:rPr>
          <w:rFonts w:cstheme="minorHAnsi"/>
          <w:sz w:val="22"/>
          <w:szCs w:val="22"/>
          <w:lang w:val="en-US"/>
        </w:rPr>
        <w:t>, a multi-utility listed since July 2018, C</w:t>
      </w:r>
      <w:proofErr w:type="spellStart"/>
      <w:r w:rsidRPr="009123CD">
        <w:rPr>
          <w:rFonts w:cstheme="minorHAnsi"/>
          <w:sz w:val="22"/>
          <w:szCs w:val="22"/>
          <w:lang w:val="en-US"/>
        </w:rPr>
        <w:t>entotrenta</w:t>
      </w:r>
      <w:proofErr w:type="spellEnd"/>
      <w:r w:rsidRPr="009123CD">
        <w:rPr>
          <w:rFonts w:cstheme="minorHAnsi"/>
          <w:sz w:val="22"/>
          <w:szCs w:val="22"/>
          <w:lang w:val="en-US"/>
        </w:rPr>
        <w:t xml:space="preserve"> Servicing spa since 2021, Net Insurance since June 2023.</w:t>
      </w:r>
    </w:p>
    <w:sectPr w:rsidR="00D43972" w:rsidRPr="009123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8A"/>
    <w:rsid w:val="00101A42"/>
    <w:rsid w:val="00182C07"/>
    <w:rsid w:val="0030650A"/>
    <w:rsid w:val="003B6003"/>
    <w:rsid w:val="005260CF"/>
    <w:rsid w:val="00612FD5"/>
    <w:rsid w:val="00821765"/>
    <w:rsid w:val="00865186"/>
    <w:rsid w:val="009123CD"/>
    <w:rsid w:val="00D43972"/>
    <w:rsid w:val="00D718AE"/>
    <w:rsid w:val="00E815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691B"/>
  <w15:chartTrackingRefBased/>
  <w15:docId w15:val="{9FA325CE-DFD6-B84E-BB6A-A7B7730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8158A"/>
    <w:pPr>
      <w:spacing w:before="100" w:beforeAutospacing="1" w:after="100" w:afterAutospacing="1"/>
    </w:pPr>
    <w:rPr>
      <w:rFonts w:ascii="Times New Roman" w:eastAsia="Times New Roman" w:hAnsi="Times New Roman" w:cs="Times New Roman"/>
      <w:kern w:val="0"/>
      <w:lang w:eastAsia="it-IT"/>
      <w14:ligatures w14:val="none"/>
    </w:rPr>
  </w:style>
  <w:style w:type="paragraph" w:styleId="Revisione">
    <w:name w:val="Revision"/>
    <w:hidden/>
    <w:uiPriority w:val="99"/>
    <w:semiHidden/>
    <w:rsid w:val="00E8158A"/>
  </w:style>
  <w:style w:type="character" w:styleId="Collegamentoipertestuale">
    <w:name w:val="Hyperlink"/>
    <w:basedOn w:val="Carpredefinitoparagrafo"/>
    <w:uiPriority w:val="99"/>
    <w:unhideWhenUsed/>
    <w:rsid w:val="003B6003"/>
    <w:rPr>
      <w:color w:val="0563C1" w:themeColor="hyperlink"/>
      <w:u w:val="single"/>
    </w:rPr>
  </w:style>
  <w:style w:type="character" w:styleId="Menzionenonrisolta">
    <w:name w:val="Unresolved Mention"/>
    <w:basedOn w:val="Carpredefinitoparagrafo"/>
    <w:uiPriority w:val="99"/>
    <w:semiHidden/>
    <w:unhideWhenUsed/>
    <w:rsid w:val="003B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5483">
      <w:bodyDiv w:val="1"/>
      <w:marLeft w:val="0"/>
      <w:marRight w:val="0"/>
      <w:marTop w:val="0"/>
      <w:marBottom w:val="0"/>
      <w:divBdr>
        <w:top w:val="none" w:sz="0" w:space="0" w:color="auto"/>
        <w:left w:val="none" w:sz="0" w:space="0" w:color="auto"/>
        <w:bottom w:val="none" w:sz="0" w:space="0" w:color="auto"/>
        <w:right w:val="none" w:sz="0" w:space="0" w:color="auto"/>
      </w:divBdr>
    </w:div>
    <w:div w:id="698168949">
      <w:bodyDiv w:val="1"/>
      <w:marLeft w:val="0"/>
      <w:marRight w:val="0"/>
      <w:marTop w:val="0"/>
      <w:marBottom w:val="0"/>
      <w:divBdr>
        <w:top w:val="none" w:sz="0" w:space="0" w:color="auto"/>
        <w:left w:val="none" w:sz="0" w:space="0" w:color="auto"/>
        <w:bottom w:val="none" w:sz="0" w:space="0" w:color="auto"/>
        <w:right w:val="none" w:sz="0" w:space="0" w:color="auto"/>
      </w:divBdr>
      <w:divsChild>
        <w:div w:id="879780728">
          <w:marLeft w:val="0"/>
          <w:marRight w:val="0"/>
          <w:marTop w:val="0"/>
          <w:marBottom w:val="225"/>
          <w:divBdr>
            <w:top w:val="none" w:sz="0" w:space="0" w:color="auto"/>
            <w:left w:val="none" w:sz="0" w:space="0" w:color="auto"/>
            <w:bottom w:val="none" w:sz="0" w:space="0" w:color="auto"/>
            <w:right w:val="none" w:sz="0" w:space="0" w:color="auto"/>
          </w:divBdr>
        </w:div>
        <w:div w:id="385955907">
          <w:marLeft w:val="0"/>
          <w:marRight w:val="0"/>
          <w:marTop w:val="0"/>
          <w:marBottom w:val="225"/>
          <w:divBdr>
            <w:top w:val="none" w:sz="0" w:space="0" w:color="auto"/>
            <w:left w:val="none" w:sz="0" w:space="0" w:color="auto"/>
            <w:bottom w:val="none" w:sz="0" w:space="0" w:color="auto"/>
            <w:right w:val="none" w:sz="0" w:space="0" w:color="auto"/>
          </w:divBdr>
        </w:div>
        <w:div w:id="197665979">
          <w:marLeft w:val="0"/>
          <w:marRight w:val="0"/>
          <w:marTop w:val="0"/>
          <w:marBottom w:val="225"/>
          <w:divBdr>
            <w:top w:val="none" w:sz="0" w:space="0" w:color="auto"/>
            <w:left w:val="none" w:sz="0" w:space="0" w:color="auto"/>
            <w:bottom w:val="none" w:sz="0" w:space="0" w:color="auto"/>
            <w:right w:val="none" w:sz="0" w:space="0" w:color="auto"/>
          </w:divBdr>
        </w:div>
        <w:div w:id="557667462">
          <w:marLeft w:val="0"/>
          <w:marRight w:val="0"/>
          <w:marTop w:val="0"/>
          <w:marBottom w:val="225"/>
          <w:divBdr>
            <w:top w:val="none" w:sz="0" w:space="0" w:color="auto"/>
            <w:left w:val="none" w:sz="0" w:space="0" w:color="auto"/>
            <w:bottom w:val="none" w:sz="0" w:space="0" w:color="auto"/>
            <w:right w:val="none" w:sz="0" w:space="0" w:color="auto"/>
          </w:divBdr>
        </w:div>
        <w:div w:id="1141577707">
          <w:marLeft w:val="0"/>
          <w:marRight w:val="0"/>
          <w:marTop w:val="0"/>
          <w:marBottom w:val="225"/>
          <w:divBdr>
            <w:top w:val="none" w:sz="0" w:space="0" w:color="auto"/>
            <w:left w:val="none" w:sz="0" w:space="0" w:color="auto"/>
            <w:bottom w:val="none" w:sz="0" w:space="0" w:color="auto"/>
            <w:right w:val="none" w:sz="0" w:space="0" w:color="auto"/>
          </w:divBdr>
        </w:div>
        <w:div w:id="78619799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2865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Musile Tanzi</dc:creator>
  <cp:keywords/>
  <dc:description/>
  <cp:lastModifiedBy>Paola Musile Tanzi</cp:lastModifiedBy>
  <cp:revision>3</cp:revision>
  <dcterms:created xsi:type="dcterms:W3CDTF">2023-06-09T13:59:00Z</dcterms:created>
  <dcterms:modified xsi:type="dcterms:W3CDTF">2023-06-09T14:00:00Z</dcterms:modified>
</cp:coreProperties>
</file>